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91D714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6D7533">
        <w:rPr>
          <w:rFonts w:ascii="Times New Roman" w:eastAsia="Arial Unicode MS" w:hAnsi="Times New Roman" w:cs="Times New Roman"/>
          <w:b/>
          <w:kern w:val="0"/>
          <w:sz w:val="24"/>
          <w:szCs w:val="24"/>
          <w:lang w:eastAsia="lv-LV"/>
          <w14:ligatures w14:val="none"/>
        </w:rPr>
        <w:t>3</w:t>
      </w:r>
    </w:p>
    <w:p w14:paraId="37FE0B5F" w14:textId="4316B6E7"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6D7533">
        <w:rPr>
          <w:rFonts w:ascii="Times New Roman" w:eastAsia="Arial Unicode MS" w:hAnsi="Times New Roman" w:cs="Times New Roman"/>
          <w:kern w:val="0"/>
          <w:sz w:val="24"/>
          <w:szCs w:val="24"/>
          <w:lang w:eastAsia="lv-LV"/>
          <w14:ligatures w14:val="none"/>
        </w:rPr>
        <w:t>4</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2AC7B7A4" w14:textId="77777777" w:rsidR="006D7533" w:rsidRPr="006D7533" w:rsidRDefault="006D7533" w:rsidP="006D7533">
      <w:pPr>
        <w:spacing w:after="0" w:line="240" w:lineRule="auto"/>
        <w:jc w:val="both"/>
        <w:rPr>
          <w:rFonts w:ascii="Times New Roman" w:eastAsia="Times New Roman" w:hAnsi="Times New Roman" w:cs="Times New Roman"/>
          <w:b/>
          <w:bCs/>
          <w:kern w:val="0"/>
          <w:sz w:val="24"/>
          <w:szCs w:val="24"/>
          <w:lang w:eastAsia="lv-LV"/>
          <w14:ligatures w14:val="none"/>
        </w:rPr>
      </w:pPr>
      <w:r w:rsidRPr="006D7533">
        <w:rPr>
          <w:rFonts w:ascii="Times New Roman" w:eastAsia="Times New Roman" w:hAnsi="Times New Roman" w:cs="Times New Roman"/>
          <w:b/>
          <w:bCs/>
          <w:kern w:val="0"/>
          <w:sz w:val="24"/>
          <w:szCs w:val="24"/>
          <w:lang w:eastAsia="lv-LV"/>
          <w14:ligatures w14:val="none"/>
        </w:rPr>
        <w:t>Par Madonas novada pašvaldības 2025. gada 27. novembra saistošo noteikumu Nr. 23 “Par sabiedrisko ūdenssaimniecības pakalpojumu sniegšanas un lietošanas kārtību Madonas novadā” precizēšanu</w:t>
      </w:r>
    </w:p>
    <w:p w14:paraId="50B0028F" w14:textId="77777777" w:rsidR="006D7533" w:rsidRPr="006D7533" w:rsidRDefault="006D7533" w:rsidP="006D7533">
      <w:pPr>
        <w:spacing w:after="0" w:line="240" w:lineRule="auto"/>
        <w:jc w:val="both"/>
        <w:rPr>
          <w:rFonts w:ascii="Times New Roman" w:eastAsia="Times New Roman" w:hAnsi="Times New Roman" w:cs="Times New Roman"/>
          <w:bCs/>
          <w:i/>
          <w:iCs/>
          <w:kern w:val="0"/>
          <w:sz w:val="24"/>
          <w:szCs w:val="24"/>
          <w:lang w:eastAsia="lv-LV"/>
          <w14:ligatures w14:val="none"/>
        </w:rPr>
      </w:pPr>
    </w:p>
    <w:p w14:paraId="0B5EFC52" w14:textId="53642A5A" w:rsidR="006D7533" w:rsidRPr="006D7533" w:rsidRDefault="006D7533" w:rsidP="006D753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D7533">
        <w:rPr>
          <w:rFonts w:ascii="Times New Roman" w:eastAsia="Times New Roman" w:hAnsi="Times New Roman" w:cs="Times New Roman"/>
          <w:kern w:val="0"/>
          <w:sz w:val="24"/>
          <w:szCs w:val="24"/>
          <w:lang w:eastAsia="lv-LV"/>
          <w14:ligatures w14:val="none"/>
        </w:rPr>
        <w:t>Madonas novada pašvaldības dome 2025. gada 27.</w:t>
      </w:r>
      <w:r w:rsidR="00596EE1">
        <w:rPr>
          <w:rFonts w:ascii="Times New Roman" w:eastAsia="Times New Roman" w:hAnsi="Times New Roman" w:cs="Times New Roman"/>
          <w:kern w:val="0"/>
          <w:sz w:val="24"/>
          <w:szCs w:val="24"/>
          <w:lang w:eastAsia="lv-LV"/>
          <w14:ligatures w14:val="none"/>
        </w:rPr>
        <w:t> </w:t>
      </w:r>
      <w:r w:rsidRPr="006D7533">
        <w:rPr>
          <w:rFonts w:ascii="Times New Roman" w:eastAsia="Times New Roman" w:hAnsi="Times New Roman" w:cs="Times New Roman"/>
          <w:kern w:val="0"/>
          <w:sz w:val="24"/>
          <w:szCs w:val="24"/>
          <w:lang w:eastAsia="lv-LV"/>
          <w14:ligatures w14:val="none"/>
        </w:rPr>
        <w:t xml:space="preserve">novembrī pieņēma lēmumu Nr. 351 (protokols Nr. 12, 1. p.) “Par saistošo noteikumu Nr. 23 “Par Sabiedrisko ūdenssaimniecības pakalpojumu sniegšanas un lietošanas kārtību Madonas novadā” (turpmāk arī – saistošie noteikumi) izdošanu. </w:t>
      </w:r>
    </w:p>
    <w:p w14:paraId="56029D7F" w14:textId="77777777" w:rsidR="006D7533" w:rsidRPr="006D7533" w:rsidRDefault="006D7533" w:rsidP="006D753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D7533">
        <w:rPr>
          <w:rFonts w:ascii="Times New Roman" w:eastAsia="Times New Roman" w:hAnsi="Times New Roman" w:cs="Times New Roman"/>
          <w:kern w:val="0"/>
          <w:sz w:val="24"/>
          <w:szCs w:val="24"/>
          <w:lang w:eastAsia="lv-LV"/>
          <w14:ligatures w14:val="none"/>
        </w:rPr>
        <w:t xml:space="preserve">Lēmums ar saistošajiem noteikumiem tika nosūtīts </w:t>
      </w:r>
      <w:bookmarkStart w:id="498" w:name="_Hlk216247571"/>
      <w:r w:rsidRPr="006D7533">
        <w:rPr>
          <w:rFonts w:ascii="Times New Roman" w:eastAsia="Times New Roman" w:hAnsi="Times New Roman" w:cs="Times New Roman"/>
          <w:kern w:val="0"/>
          <w:sz w:val="24"/>
          <w:szCs w:val="24"/>
          <w:lang w:eastAsia="lv-LV"/>
          <w14:ligatures w14:val="none"/>
        </w:rPr>
        <w:t>Viedās administrācijas un reģionālās attīstības ministrijai</w:t>
      </w:r>
      <w:bookmarkEnd w:id="498"/>
      <w:r w:rsidRPr="006D7533">
        <w:rPr>
          <w:rFonts w:ascii="Times New Roman" w:eastAsia="Times New Roman" w:hAnsi="Times New Roman" w:cs="Times New Roman"/>
          <w:kern w:val="0"/>
          <w:sz w:val="24"/>
          <w:szCs w:val="24"/>
          <w:lang w:eastAsia="lv-LV"/>
          <w14:ligatures w14:val="none"/>
        </w:rPr>
        <w:t xml:space="preserve"> atzinuma sniegšanai. 2025. gada 10. decembrī Klimata un enerģētikas ministrija pašvaldībai nosūtīja atzinumu Nr. 1-18/3249, kurā norādīts, ka Klimata un enerģētikas ministrija ir izvērtējusi Madonas novada pašvaldības 2025. gada 27. novembra saistošos noteikumus Nr. 23 “Par sabiedrisko ūdenssaimniecības pakalpojumu sniegšanas un lietošanas kārtību Madonas novadā” un izsaka šādus iebildumus: </w:t>
      </w:r>
      <w:r w:rsidRPr="006D7533">
        <w:rPr>
          <w:rFonts w:ascii="Times New Roman" w:eastAsia="SimSun" w:hAnsi="Times New Roman" w:cs="Times New Roman"/>
          <w:bCs/>
          <w:kern w:val="0"/>
          <w:sz w:val="24"/>
          <w:szCs w:val="24"/>
          <w:lang w:eastAsia="lv-LV"/>
          <w14:ligatures w14:val="none"/>
        </w:rPr>
        <w:t>precizēt vai svītrot saistošo noteikumu 12. punktu, pamatojoties uz</w:t>
      </w:r>
      <w:r w:rsidRPr="006D7533">
        <w:rPr>
          <w:rFonts w:ascii="Times New Roman" w:eastAsia="Times New Roman" w:hAnsi="Times New Roman" w:cs="Times New Roman"/>
          <w:kern w:val="0"/>
          <w:sz w:val="24"/>
          <w:szCs w:val="24"/>
          <w:lang w:eastAsia="lv-LV"/>
          <w14:ligatures w14:val="none"/>
        </w:rPr>
        <w:t xml:space="preserve"> Ūdenssaimniecības pakalpojumu likuma 6. panta trešo daļu, kas noteic, ka obligātu pieslēgšanos centralizētajai ūdensapgādes un kanalizācijas sistēmai var attiecināt uz apbūves teritorijām, kurās saskaņā ar pašvaldības teritorijas plānojumu ir ierīkotas vai ierīkojamas centralizētās ūdensapgādes un kanalizācijas sistēmas; saistošo noteikumu 42. punktā minēto atsauci precizēt no saistošo noteikumu 40. punkta uz saistošo noteikumu 41. punktu; saistošo noteikumu 78. punktā minēto atsauci precizēt no saistošo noteikumu 40. punktu  uz saistošo noteikumu 41. punktu. </w:t>
      </w:r>
    </w:p>
    <w:p w14:paraId="3D60E475" w14:textId="77777777" w:rsidR="006D7533" w:rsidRPr="006D7533" w:rsidRDefault="006D7533" w:rsidP="006D7533">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D7533">
        <w:rPr>
          <w:rFonts w:ascii="Times New Roman" w:eastAsia="Times New Roman" w:hAnsi="Times New Roman" w:cs="Times New Roman"/>
          <w:kern w:val="0"/>
          <w:sz w:val="24"/>
          <w:szCs w:val="24"/>
          <w:lang w:eastAsia="lv-LV"/>
          <w14:ligatures w14:val="none"/>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6D7533">
        <w:rPr>
          <w:rFonts w:ascii="Times New Roman" w:eastAsia="Times New Roman" w:hAnsi="Times New Roman" w:cs="Times New Roman"/>
          <w:kern w:val="0"/>
          <w:sz w:val="24"/>
          <w:szCs w:val="24"/>
          <w:lang w:eastAsia="lv-LV"/>
          <w14:ligatures w14:val="none"/>
        </w:rPr>
        <w:t>nosūta</w:t>
      </w:r>
      <w:proofErr w:type="spellEnd"/>
      <w:r w:rsidRPr="006D7533">
        <w:rPr>
          <w:rFonts w:ascii="Times New Roman" w:eastAsia="Times New Roman" w:hAnsi="Times New Roman" w:cs="Times New Roman"/>
          <w:kern w:val="0"/>
          <w:sz w:val="24"/>
          <w:szCs w:val="24"/>
          <w:lang w:eastAsia="lv-LV"/>
          <w14:ligatures w14:val="none"/>
        </w:rPr>
        <w:t xml:space="preserve"> tos ministrijai atzinuma sniegšanai šā panta otrajā daļā noteiktajā kārtībā. </w:t>
      </w:r>
    </w:p>
    <w:p w14:paraId="492935BE" w14:textId="44B9AC8A" w:rsidR="006D7533" w:rsidRPr="006D7533" w:rsidRDefault="006D7533" w:rsidP="006D7533">
      <w:pPr>
        <w:tabs>
          <w:tab w:val="left" w:pos="993"/>
        </w:tabs>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6D7533">
        <w:rPr>
          <w:rFonts w:ascii="Times New Roman" w:eastAsia="Times New Roman" w:hAnsi="Times New Roman" w:cs="Times New Roman"/>
          <w:kern w:val="0"/>
          <w:sz w:val="24"/>
          <w:szCs w:val="24"/>
          <w:lang w:eastAsia="lv-LV"/>
          <w14:ligatures w14:val="none"/>
        </w:rPr>
        <w:t>Ievērojot Klimata un enerģētikas ministrijas izteiktos iebildumus, Madonas novada pašvaldība ir precizējusi 2025. gada 27. novembra saistošos noteikumus Nr. 23 “Par sabiedrisko ūdenssaimniecības pakalpojumu sniegšanas un lietošanas kārtību Madonas novadā”, precizējot 12. punktu, 42. punktu un 78.</w:t>
      </w:r>
      <w:r w:rsidR="00596EE1">
        <w:rPr>
          <w:rFonts w:ascii="Times New Roman" w:eastAsia="Times New Roman" w:hAnsi="Times New Roman" w:cs="Times New Roman"/>
          <w:kern w:val="0"/>
          <w:sz w:val="24"/>
          <w:szCs w:val="24"/>
          <w:lang w:eastAsia="lv-LV"/>
          <w14:ligatures w14:val="none"/>
        </w:rPr>
        <w:t> </w:t>
      </w:r>
      <w:r w:rsidRPr="006D7533">
        <w:rPr>
          <w:rFonts w:ascii="Times New Roman" w:eastAsia="Times New Roman" w:hAnsi="Times New Roman" w:cs="Times New Roman"/>
          <w:kern w:val="0"/>
          <w:sz w:val="24"/>
          <w:szCs w:val="24"/>
          <w:lang w:eastAsia="lv-LV"/>
          <w14:ligatures w14:val="none"/>
        </w:rPr>
        <w:t>punktu.</w:t>
      </w:r>
    </w:p>
    <w:p w14:paraId="4CFFA0AD" w14:textId="610A404C" w:rsidR="006D7533" w:rsidRDefault="006D7533" w:rsidP="006D7533">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r w:rsidRPr="006D7533">
        <w:rPr>
          <w:rFonts w:ascii="Times New Roman" w:eastAsia="Calibri" w:hAnsi="Times New Roman" w:cs="Times New Roman"/>
          <w:kern w:val="0"/>
          <w:sz w:val="24"/>
          <w:szCs w:val="24"/>
          <w:lang w:eastAsia="lv-LV"/>
          <w14:ligatures w14:val="none"/>
        </w:rPr>
        <w:t xml:space="preserve">Noklausījusies sniegto informāciju, </w:t>
      </w:r>
      <w:r w:rsidRPr="006D7533">
        <w:rPr>
          <w:rFonts w:ascii="Times New Roman" w:eastAsia="Times New Roman" w:hAnsi="Times New Roman" w:cs="Times New Roman"/>
          <w:kern w:val="0"/>
          <w:sz w:val="24"/>
          <w:szCs w:val="24"/>
          <w:lang w:eastAsia="lv-LV"/>
          <w14:ligatures w14:val="none"/>
        </w:rPr>
        <w:t xml:space="preserve">pamatojoties uz Pašvaldību likuma 47. panta piekto un daļu, </w:t>
      </w:r>
      <w:r w:rsidR="00177298"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0815EB">
        <w:rPr>
          <w:rFonts w:ascii="Times New Roman" w:hAnsi="Times New Roman" w:cs="Times New Roman"/>
          <w:b/>
          <w:sz w:val="24"/>
          <w:szCs w:val="24"/>
        </w:rPr>
        <w:t>atklāti balsojot: PAR – 1</w:t>
      </w:r>
      <w:r w:rsidR="00AE5AA0">
        <w:rPr>
          <w:rFonts w:ascii="Times New Roman" w:hAnsi="Times New Roman" w:cs="Times New Roman"/>
          <w:b/>
          <w:sz w:val="24"/>
          <w:szCs w:val="24"/>
        </w:rPr>
        <w:t>7</w:t>
      </w:r>
      <w:r w:rsidRPr="000815EB">
        <w:rPr>
          <w:rFonts w:ascii="Times New Roman" w:hAnsi="Times New Roman" w:cs="Times New Roman"/>
          <w:b/>
          <w:sz w:val="24"/>
          <w:szCs w:val="24"/>
        </w:rPr>
        <w:t xml:space="preserve"> </w:t>
      </w:r>
      <w:r w:rsidR="00AE5AA0">
        <w:rPr>
          <w:rFonts w:ascii="Times New Roman" w:hAnsi="Times New Roman" w:cs="Times New Roman"/>
          <w:b/>
          <w:sz w:val="24"/>
          <w:szCs w:val="24"/>
        </w:rPr>
        <w:t>(</w:t>
      </w:r>
      <w:r w:rsidR="00AE5AA0" w:rsidRPr="00AE5AA0">
        <w:rPr>
          <w:rFonts w:ascii="Times New Roman" w:hAnsi="Times New Roman" w:cs="Times New Roman"/>
          <w:bCs/>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AE5AA0">
        <w:rPr>
          <w:rFonts w:ascii="Times New Roman" w:hAnsi="Times New Roman" w:cs="Times New Roman"/>
          <w:bCs/>
          <w:sz w:val="24"/>
          <w:szCs w:val="24"/>
        </w:rPr>
        <w:t>),</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015DF03A" w14:textId="77777777" w:rsidR="006D7533" w:rsidRPr="006D7533" w:rsidRDefault="006D7533" w:rsidP="006D7533">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05C3E0D9" w14:textId="77777777" w:rsidR="006D7533" w:rsidRPr="006D7533" w:rsidRDefault="006D7533" w:rsidP="006D7533">
      <w:pPr>
        <w:numPr>
          <w:ilvl w:val="0"/>
          <w:numId w:val="28"/>
        </w:numPr>
        <w:tabs>
          <w:tab w:val="left" w:pos="284"/>
          <w:tab w:val="left" w:pos="993"/>
        </w:tabs>
        <w:spacing w:after="0" w:line="240" w:lineRule="auto"/>
        <w:ind w:left="0" w:firstLine="709"/>
        <w:contextualSpacing/>
        <w:jc w:val="both"/>
        <w:rPr>
          <w:rFonts w:ascii="Times New Roman" w:eastAsia="Calibri" w:hAnsi="Times New Roman" w:cs="Times New Roman"/>
          <w:kern w:val="0"/>
          <w:sz w:val="24"/>
          <w:szCs w:val="24"/>
          <w:lang w:eastAsia="lv-LV"/>
          <w14:ligatures w14:val="none"/>
        </w:rPr>
      </w:pPr>
      <w:r w:rsidRPr="006D7533">
        <w:rPr>
          <w:rFonts w:ascii="Times New Roman" w:eastAsia="Calibri" w:hAnsi="Times New Roman" w:cs="Times New Roman"/>
          <w:kern w:val="0"/>
          <w:sz w:val="24"/>
          <w:szCs w:val="24"/>
          <w:lang w:eastAsia="lv-LV"/>
          <w14:ligatures w14:val="none"/>
        </w:rPr>
        <w:lastRenderedPageBreak/>
        <w:t>Precizēt Madonas novada pašvaldības 2025. gada 27. novembra saistošos noteikumus Nr. 23 “</w:t>
      </w:r>
      <w:r w:rsidRPr="006D7533">
        <w:rPr>
          <w:rFonts w:ascii="Times New Roman" w:eastAsia="Times New Roman" w:hAnsi="Times New Roman" w:cs="Times New Roman"/>
          <w:kern w:val="0"/>
          <w:sz w:val="24"/>
          <w:szCs w:val="24"/>
          <w:lang w:eastAsia="lv-LV"/>
          <w14:ligatures w14:val="none"/>
        </w:rPr>
        <w:t>Par sabiedrisko ūdenssaimniecības pakalpojumu sniegšanas un lietošanas kārtību Madonas novadā</w:t>
      </w:r>
      <w:r w:rsidRPr="006D7533">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469589B2" w14:textId="77777777" w:rsidR="006D7533" w:rsidRPr="006D7533" w:rsidRDefault="006D7533" w:rsidP="006D7533">
      <w:pPr>
        <w:numPr>
          <w:ilvl w:val="0"/>
          <w:numId w:val="28"/>
        </w:numPr>
        <w:tabs>
          <w:tab w:val="left" w:pos="284"/>
          <w:tab w:val="left" w:pos="993"/>
        </w:tabs>
        <w:spacing w:after="0" w:line="240" w:lineRule="auto"/>
        <w:ind w:left="0" w:firstLine="709"/>
        <w:contextualSpacing/>
        <w:jc w:val="both"/>
        <w:rPr>
          <w:rFonts w:ascii="Times New Roman" w:eastAsia="Calibri" w:hAnsi="Times New Roman" w:cs="Times New Roman"/>
          <w:kern w:val="0"/>
          <w:sz w:val="24"/>
          <w:szCs w:val="24"/>
          <w:lang w:eastAsia="lv-LV"/>
          <w14:ligatures w14:val="none"/>
        </w:rPr>
      </w:pPr>
      <w:r w:rsidRPr="006D7533">
        <w:rPr>
          <w:rFonts w:ascii="Times New Roman" w:eastAsia="Calibri" w:hAnsi="Times New Roman" w:cs="Times New Roman"/>
          <w:kern w:val="0"/>
          <w:sz w:val="24"/>
          <w:szCs w:val="24"/>
          <w:lang w:eastAsia="hi-IN" w:bidi="hi-IN"/>
          <w14:ligatures w14:val="none"/>
        </w:rPr>
        <w:t>Madonas novada pašvaldības izpilddirektoru noteikt par atbildīgo personu šī lēmuma izpildei, tostarp nodrošinot, ka:</w:t>
      </w:r>
    </w:p>
    <w:p w14:paraId="71D05996" w14:textId="77777777" w:rsidR="006D7533" w:rsidRPr="006D7533" w:rsidRDefault="006D7533" w:rsidP="006D7533">
      <w:pPr>
        <w:numPr>
          <w:ilvl w:val="1"/>
          <w:numId w:val="29"/>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6D7533">
        <w:rPr>
          <w:rFonts w:ascii="Times New Roman" w:eastAsia="Calibri" w:hAnsi="Times New Roman" w:cs="Times New Roman"/>
          <w:kern w:val="0"/>
          <w:sz w:val="24"/>
          <w:szCs w:val="24"/>
          <w:lang w:eastAsia="hi-IN" w:bidi="hi-IN"/>
          <w14:ligatures w14:val="none"/>
        </w:rPr>
        <w:t xml:space="preserve">Madonas novada Centrālās administrācijas Lietvedības nodaļa triju </w:t>
      </w:r>
      <w:r w:rsidRPr="006D7533">
        <w:rPr>
          <w:rFonts w:ascii="Times New Roman" w:eastAsia="Times New Roman" w:hAnsi="Times New Roman" w:cs="Times New Roman"/>
          <w:kern w:val="0"/>
          <w:sz w:val="24"/>
          <w:szCs w:val="24"/>
          <w:lang w:eastAsia="lv-LV"/>
          <w14:ligatures w14:val="none"/>
        </w:rPr>
        <w:t xml:space="preserve">darba dienu laikā pēc Madonas novada pašvaldības 2025. gada 27. novembra saistošo noteikumu Nr. 23 “Par sabiedrisko ūdenssaimniecības pakalpojumu sniegšanas un lietošanas kārtību Madonas novadā” un to paskaidrojuma raksta parakstīšanas elektroniskā veidā </w:t>
      </w:r>
      <w:proofErr w:type="spellStart"/>
      <w:r w:rsidRPr="006D7533">
        <w:rPr>
          <w:rFonts w:ascii="Times New Roman" w:eastAsia="Calibri" w:hAnsi="Times New Roman" w:cs="Times New Roman"/>
          <w:kern w:val="0"/>
          <w:sz w:val="24"/>
          <w:szCs w:val="24"/>
          <w:lang w:eastAsia="hi-IN" w:bidi="hi-IN"/>
          <w14:ligatures w14:val="none"/>
        </w:rPr>
        <w:t>nosūta</w:t>
      </w:r>
      <w:proofErr w:type="spellEnd"/>
      <w:r w:rsidRPr="006D7533">
        <w:rPr>
          <w:rFonts w:ascii="Times New Roman" w:eastAsia="Calibri" w:hAnsi="Times New Roman" w:cs="Times New Roman"/>
          <w:kern w:val="0"/>
          <w:sz w:val="24"/>
          <w:szCs w:val="24"/>
          <w:lang w:eastAsia="hi-IN" w:bidi="hi-IN"/>
          <w14:ligatures w14:val="none"/>
        </w:rPr>
        <w:t xml:space="preserve"> minētos saistošos noteikumus un to paskaidrojuma rakstu atkārtota </w:t>
      </w:r>
      <w:r w:rsidRPr="006D7533">
        <w:rPr>
          <w:rFonts w:ascii="Times New Roman" w:eastAsia="Times New Roman" w:hAnsi="Times New Roman" w:cs="Times New Roman"/>
          <w:kern w:val="0"/>
          <w:sz w:val="24"/>
          <w:szCs w:val="24"/>
          <w:lang w:eastAsia="lv-LV"/>
          <w14:ligatures w14:val="none"/>
        </w:rPr>
        <w:t>atzinuma sniegšanai Viedās administrācijas un reģionālās attīstības ministrijai;</w:t>
      </w:r>
    </w:p>
    <w:p w14:paraId="6109CD38" w14:textId="7F999510" w:rsidR="006D7533" w:rsidRPr="006D7533" w:rsidRDefault="006D7533" w:rsidP="006D7533">
      <w:pPr>
        <w:numPr>
          <w:ilvl w:val="1"/>
          <w:numId w:val="29"/>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6D7533">
        <w:rPr>
          <w:rFonts w:ascii="Times New Roman" w:eastAsia="Times New Roman" w:hAnsi="Times New Roman" w:cs="Times New Roman"/>
          <w:kern w:val="0"/>
          <w:sz w:val="24"/>
          <w:szCs w:val="24"/>
          <w:lang w:eastAsia="lv-LV"/>
          <w14:ligatures w14:val="none"/>
        </w:rPr>
        <w:t>Ja Viedās administrācijas un reģionālās attīstības ministrijas atkārtotajā atzinumā nav izteikti iebildumi par izdoto Madonas novada pašvaldības 2025. gada 27.</w:t>
      </w:r>
      <w:r w:rsidR="00596EE1">
        <w:rPr>
          <w:rFonts w:ascii="Times New Roman" w:eastAsia="Times New Roman" w:hAnsi="Times New Roman" w:cs="Times New Roman"/>
          <w:kern w:val="0"/>
          <w:sz w:val="24"/>
          <w:szCs w:val="24"/>
          <w:lang w:eastAsia="lv-LV"/>
          <w14:ligatures w14:val="none"/>
        </w:rPr>
        <w:t> </w:t>
      </w:r>
      <w:r w:rsidRPr="006D7533">
        <w:rPr>
          <w:rFonts w:ascii="Times New Roman" w:eastAsia="Times New Roman" w:hAnsi="Times New Roman" w:cs="Times New Roman"/>
          <w:kern w:val="0"/>
          <w:sz w:val="24"/>
          <w:szCs w:val="24"/>
          <w:lang w:eastAsia="lv-LV"/>
          <w14:ligatures w14:val="none"/>
        </w:rPr>
        <w:t>novembra saistošo noteikumu Nr.</w:t>
      </w:r>
      <w:r w:rsidR="00596EE1">
        <w:rPr>
          <w:rFonts w:ascii="Times New Roman" w:eastAsia="Times New Roman" w:hAnsi="Times New Roman" w:cs="Times New Roman"/>
          <w:kern w:val="0"/>
          <w:sz w:val="24"/>
          <w:szCs w:val="24"/>
          <w:lang w:eastAsia="lv-LV"/>
          <w14:ligatures w14:val="none"/>
        </w:rPr>
        <w:t> </w:t>
      </w:r>
      <w:r w:rsidRPr="006D7533">
        <w:rPr>
          <w:rFonts w:ascii="Times New Roman" w:eastAsia="Times New Roman" w:hAnsi="Times New Roman" w:cs="Times New Roman"/>
          <w:kern w:val="0"/>
          <w:sz w:val="24"/>
          <w:szCs w:val="24"/>
          <w:lang w:eastAsia="lv-LV"/>
          <w14:ligatures w14:val="none"/>
        </w:rPr>
        <w:t xml:space="preserve">23 “Par sabiedrisko ūdenssaimniecības pakalpojumu sniegšanas un lietošanas kārtību Madonas novadā” tiesiskumu vai Madonas novada pašvaldībai likumā noteiktajā termiņā atzinums nav nosūtīts, Madonas novada Centrālās administrācijas Lietvedības nodaļa triju darbdienu laikā pēc atzinuma saņemšanas vai likumā noteiktā termiņa beigām Madonas novada pašvaldības 2025. gada 27. novembra saistošos noteikumus Nr. 23 “Par sabiedrisko ūdenssaimniecības pakalpojumu sniegšanas un lietošanas kārtību Madonas novadā” un to paskaidrojuma rakstu elektroniskā veidā nosūtīt izsludināšanai Latvijas Republikas oficiālajam izdevumam “Latvijas Vēstnesis” un pēc tam Madonas novada Centrālās administrācijas Attīstības nodaļai publicēšanai </w:t>
      </w:r>
      <w:r w:rsidRPr="006D7533">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5012D5C1" w14:textId="77777777" w:rsidR="006D7533" w:rsidRPr="006D7533" w:rsidRDefault="006D7533" w:rsidP="006D7533">
      <w:pPr>
        <w:spacing w:after="0" w:line="240" w:lineRule="auto"/>
        <w:jc w:val="both"/>
        <w:rPr>
          <w:rFonts w:ascii="Times New Roman" w:eastAsia="Calibri" w:hAnsi="Times New Roman" w:cs="Times New Roman"/>
          <w:i/>
          <w:iCs/>
          <w:color w:val="000000"/>
          <w:kern w:val="0"/>
          <w:sz w:val="24"/>
          <w:szCs w:val="24"/>
          <w:lang w:eastAsia="lv-LV"/>
          <w14:ligatures w14:val="none"/>
        </w:rPr>
      </w:pPr>
    </w:p>
    <w:p w14:paraId="7D9F22FA" w14:textId="77777777" w:rsidR="006D7533" w:rsidRPr="006D7533" w:rsidRDefault="006D7533" w:rsidP="006D7533">
      <w:pPr>
        <w:spacing w:after="0" w:line="240" w:lineRule="auto"/>
        <w:jc w:val="both"/>
        <w:rPr>
          <w:rFonts w:ascii="Times New Roman" w:eastAsia="Calibri" w:hAnsi="Times New Roman" w:cs="Times New Roman"/>
          <w:i/>
          <w:iCs/>
          <w:color w:val="000000"/>
          <w:kern w:val="0"/>
          <w:sz w:val="24"/>
          <w:szCs w:val="24"/>
          <w:lang w:eastAsia="lv-LV"/>
          <w14:ligatures w14:val="none"/>
        </w:rPr>
      </w:pPr>
      <w:r w:rsidRPr="006D7533">
        <w:rPr>
          <w:rFonts w:ascii="Times New Roman" w:eastAsia="Calibri" w:hAnsi="Times New Roman" w:cs="Times New Roman"/>
          <w:i/>
          <w:iCs/>
          <w:color w:val="000000"/>
          <w:kern w:val="0"/>
          <w:sz w:val="24"/>
          <w:szCs w:val="24"/>
          <w:lang w:eastAsia="lv-LV"/>
          <w14:ligatures w14:val="none"/>
        </w:rPr>
        <w:t xml:space="preserve">Pielikumā: </w:t>
      </w:r>
    </w:p>
    <w:p w14:paraId="37381520" w14:textId="77777777" w:rsidR="006D7533" w:rsidRPr="006D7533" w:rsidRDefault="006D7533" w:rsidP="006D7533">
      <w:pPr>
        <w:pStyle w:val="Sarakstarindkopa"/>
        <w:numPr>
          <w:ilvl w:val="0"/>
          <w:numId w:val="30"/>
        </w:numPr>
        <w:spacing w:after="0" w:line="240" w:lineRule="auto"/>
        <w:rPr>
          <w:rFonts w:ascii="Times New Roman" w:eastAsia="Times New Roman" w:hAnsi="Times New Roman" w:cs="Times New Roman"/>
          <w:i/>
          <w:iCs/>
          <w:kern w:val="0"/>
          <w:sz w:val="28"/>
          <w:szCs w:val="28"/>
          <w:lang w:eastAsia="lv-LV"/>
          <w14:ligatures w14:val="none"/>
        </w:rPr>
      </w:pPr>
      <w:r w:rsidRPr="006D7533">
        <w:rPr>
          <w:rFonts w:ascii="Times New Roman" w:eastAsia="Calibri" w:hAnsi="Times New Roman" w:cs="Times New Roman"/>
          <w:i/>
          <w:iCs/>
          <w:color w:val="000000"/>
          <w:kern w:val="0"/>
          <w:sz w:val="24"/>
          <w:szCs w:val="24"/>
          <w:lang w:eastAsia="lv-LV"/>
          <w14:ligatures w14:val="none"/>
        </w:rPr>
        <w:t xml:space="preserve">Pašvaldības </w:t>
      </w:r>
      <w:r w:rsidRPr="006D7533">
        <w:rPr>
          <w:rFonts w:ascii="Times New Roman" w:eastAsia="Calibri" w:hAnsi="Times New Roman" w:cs="Times New Roman"/>
          <w:i/>
          <w:iCs/>
          <w:kern w:val="0"/>
          <w:sz w:val="24"/>
          <w:szCs w:val="24"/>
          <w:lang w:eastAsia="lv-LV"/>
          <w14:ligatures w14:val="none"/>
        </w:rPr>
        <w:t>2025. gada 27. novembra s</w:t>
      </w:r>
      <w:r w:rsidRPr="006D7533">
        <w:rPr>
          <w:rFonts w:ascii="Times New Roman" w:eastAsia="Calibri" w:hAnsi="Times New Roman" w:cs="Times New Roman"/>
          <w:i/>
          <w:iCs/>
          <w:color w:val="000000"/>
          <w:kern w:val="0"/>
          <w:sz w:val="24"/>
          <w:szCs w:val="24"/>
          <w:lang w:eastAsia="lv-LV"/>
          <w14:ligatures w14:val="none"/>
        </w:rPr>
        <w:t xml:space="preserve">aistošie noteikumi Nr. 23 </w:t>
      </w:r>
      <w:r w:rsidRPr="006D7533">
        <w:rPr>
          <w:rFonts w:ascii="Times New Roman" w:eastAsia="Times New Roman" w:hAnsi="Times New Roman" w:cs="Times New Roman"/>
          <w:i/>
          <w:iCs/>
          <w:kern w:val="0"/>
          <w:sz w:val="24"/>
          <w:szCs w:val="24"/>
          <w:lang w:eastAsia="lv-LV"/>
          <w14:ligatures w14:val="none"/>
        </w:rPr>
        <w:t>“Par Sabiedrisko ūdenssaimniecības pakalpojumu sniegšanas un lietošanas kārtību Madonas novadā” (precizētā redakcija).</w:t>
      </w:r>
    </w:p>
    <w:p w14:paraId="77045A52" w14:textId="0692579F" w:rsidR="006D7533" w:rsidRPr="006D7533" w:rsidRDefault="006D7533" w:rsidP="006D7533">
      <w:pPr>
        <w:pStyle w:val="Sarakstarindkopa"/>
        <w:numPr>
          <w:ilvl w:val="0"/>
          <w:numId w:val="30"/>
        </w:numPr>
        <w:spacing w:after="0" w:line="240" w:lineRule="auto"/>
        <w:rPr>
          <w:rFonts w:ascii="Times New Roman" w:eastAsia="Times New Roman" w:hAnsi="Times New Roman" w:cs="Times New Roman"/>
          <w:i/>
          <w:iCs/>
          <w:kern w:val="0"/>
          <w:sz w:val="28"/>
          <w:szCs w:val="28"/>
          <w:lang w:eastAsia="lv-LV"/>
          <w14:ligatures w14:val="none"/>
        </w:rPr>
      </w:pPr>
      <w:r w:rsidRPr="006D7533">
        <w:rPr>
          <w:rFonts w:ascii="Times New Roman" w:eastAsia="Calibri" w:hAnsi="Times New Roman" w:cs="Times New Roman"/>
          <w:i/>
          <w:iCs/>
          <w:color w:val="000000"/>
          <w:kern w:val="0"/>
          <w:sz w:val="24"/>
          <w:szCs w:val="24"/>
          <w:lang w:eastAsia="lv-LV"/>
          <w14:ligatures w14:val="none"/>
        </w:rPr>
        <w:t>Paskaidrojuma raksts.</w:t>
      </w:r>
    </w:p>
    <w:p w14:paraId="4A6CEF43" w14:textId="77777777" w:rsidR="0056128A" w:rsidRPr="00D263B7" w:rsidRDefault="0056128A" w:rsidP="0056128A">
      <w:pPr>
        <w:spacing w:after="0" w:line="240" w:lineRule="auto"/>
        <w:jc w:val="both"/>
        <w:rPr>
          <w:rFonts w:ascii="Times New Roman" w:hAnsi="Times New Roman" w:cs="Times New Roman"/>
          <w:sz w:val="24"/>
          <w:szCs w:val="24"/>
          <w:lang w:eastAsia="x-none"/>
        </w:rPr>
      </w:pPr>
    </w:p>
    <w:p w14:paraId="7014442B" w14:textId="77777777" w:rsidR="000815EB" w:rsidRDefault="000815EB"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536C2317" w14:textId="77777777" w:rsidR="0056128A" w:rsidRPr="00E07385" w:rsidRDefault="0056128A"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499"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0"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bookmarkEnd w:id="499"/>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63809F78" w:rsidR="003F520D" w:rsidRPr="000815EB" w:rsidRDefault="006D7533" w:rsidP="00EC7CEA">
      <w:pPr>
        <w:spacing w:line="252" w:lineRule="auto"/>
        <w:rPr>
          <w:rFonts w:ascii="Times New Roman" w:eastAsia="Calibri" w:hAnsi="Times New Roman" w:cs="Times New Roman"/>
          <w:bCs/>
          <w:i/>
          <w:iCs/>
          <w:kern w:val="0"/>
          <w:sz w:val="24"/>
          <w:szCs w:val="24"/>
          <w:lang w:eastAsia="lv-LV"/>
          <w14:ligatures w14:val="none"/>
        </w:rPr>
      </w:pPr>
      <w:r>
        <w:rPr>
          <w:rFonts w:ascii="Times New Roman" w:hAnsi="Times New Roman" w:cs="Times New Roman"/>
          <w:i/>
          <w:iCs/>
          <w:sz w:val="24"/>
          <w:szCs w:val="24"/>
        </w:rPr>
        <w:t>Pogule</w:t>
      </w: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C1D34" w14:textId="77777777" w:rsidR="00860CA4" w:rsidRPr="00CA050C" w:rsidRDefault="00860CA4">
      <w:pPr>
        <w:spacing w:after="0" w:line="240" w:lineRule="auto"/>
      </w:pPr>
      <w:r w:rsidRPr="00CA050C">
        <w:separator/>
      </w:r>
    </w:p>
  </w:endnote>
  <w:endnote w:type="continuationSeparator" w:id="0">
    <w:p w14:paraId="181D6FD5" w14:textId="77777777" w:rsidR="00860CA4" w:rsidRPr="00CA050C" w:rsidRDefault="00860CA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1" w:name="_Hlk202447562"/>
    <w:r w:rsidRPr="00CA050C">
      <w:rPr>
        <w:sz w:val="20"/>
        <w:szCs w:val="20"/>
      </w:rPr>
      <w:t>DOKUMENTS PARAKSTĪTS AR DROŠU ELEKTRONISKO PARAKSTU UN SATUR LAIKA ZĪMOGU</w:t>
    </w:r>
  </w:p>
  <w:bookmarkEnd w:id="50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147B" w14:textId="77777777" w:rsidR="00860CA4" w:rsidRPr="00CA050C" w:rsidRDefault="00860CA4">
      <w:pPr>
        <w:spacing w:after="0" w:line="240" w:lineRule="auto"/>
      </w:pPr>
      <w:r w:rsidRPr="00CA050C">
        <w:separator/>
      </w:r>
    </w:p>
  </w:footnote>
  <w:footnote w:type="continuationSeparator" w:id="0">
    <w:p w14:paraId="16949F11" w14:textId="77777777" w:rsidR="00860CA4" w:rsidRPr="00CA050C" w:rsidRDefault="00860CA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6"/>
  </w:num>
  <w:num w:numId="2" w16cid:durableId="397828114">
    <w:abstractNumId w:val="23"/>
  </w:num>
  <w:num w:numId="3" w16cid:durableId="458183809">
    <w:abstractNumId w:val="3"/>
  </w:num>
  <w:num w:numId="4" w16cid:durableId="285307804">
    <w:abstractNumId w:val="2"/>
  </w:num>
  <w:num w:numId="5" w16cid:durableId="700129761">
    <w:abstractNumId w:val="6"/>
  </w:num>
  <w:num w:numId="6" w16cid:durableId="774591726">
    <w:abstractNumId w:val="25"/>
  </w:num>
  <w:num w:numId="7" w16cid:durableId="1277130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2"/>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1"/>
  </w:num>
  <w:num w:numId="14" w16cid:durableId="1105660245">
    <w:abstractNumId w:val="14"/>
  </w:num>
  <w:num w:numId="15" w16cid:durableId="1746679010">
    <w:abstractNumId w:val="18"/>
  </w:num>
  <w:num w:numId="16" w16cid:durableId="296301744">
    <w:abstractNumId w:val="9"/>
  </w:num>
  <w:num w:numId="17" w16cid:durableId="895161506">
    <w:abstractNumId w:val="27"/>
  </w:num>
  <w:num w:numId="18" w16cid:durableId="135954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5"/>
  </w:num>
  <w:num w:numId="21" w16cid:durableId="551965722">
    <w:abstractNumId w:val="29"/>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3"/>
  </w:num>
  <w:num w:numId="26" w16cid:durableId="2127045691">
    <w:abstractNumId w:val="16"/>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28"/>
  </w:num>
  <w:num w:numId="29" w16cid:durableId="706948337">
    <w:abstractNumId w:val="12"/>
  </w:num>
  <w:num w:numId="30" w16cid:durableId="98535727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66C"/>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1528"/>
    <w:rsid w:val="0006230F"/>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77298"/>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4CE3"/>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6EE1"/>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0CA4"/>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4EEF"/>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5AA0"/>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460"/>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1214</TotalTime>
  <Pages>2</Pages>
  <Words>3481</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506</cp:revision>
  <dcterms:created xsi:type="dcterms:W3CDTF">2024-09-06T08:06:00Z</dcterms:created>
  <dcterms:modified xsi:type="dcterms:W3CDTF">2025-12-18T09:51:00Z</dcterms:modified>
</cp:coreProperties>
</file>